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C27C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FC27C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F21399" w:rsidP="00F213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Скрябиной </w:t>
      </w:r>
      <w:r w:rsidR="00FC27C7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C17309">
        <w:rPr>
          <w:sz w:val="28"/>
        </w:rPr>
        <w:t xml:space="preserve">. </w:t>
      </w:r>
      <w:r w:rsidR="00F21399">
        <w:rPr>
          <w:sz w:val="28"/>
          <w:szCs w:val="28"/>
        </w:rPr>
        <w:t xml:space="preserve">Скрябина Л.В., </w:t>
      </w:r>
      <w:r w:rsidRPr="00973E1F" w:rsidR="00F21399">
        <w:rPr>
          <w:sz w:val="28"/>
          <w:szCs w:val="28"/>
        </w:rPr>
        <w:t>являясь должностным лицом –</w:t>
      </w:r>
      <w:r w:rsidR="00F21399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не представил</w:t>
      </w:r>
      <w:r w:rsidR="00F21399">
        <w:rPr>
          <w:sz w:val="28"/>
        </w:rPr>
        <w:t>а</w:t>
      </w:r>
      <w:r w:rsidRPr="00C17309" w:rsidR="00C17309">
        <w:rPr>
          <w:sz w:val="28"/>
        </w:rPr>
        <w:t xml:space="preserve">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 w:rsidR="00C5202A">
        <w:rPr>
          <w:sz w:val="28"/>
        </w:rPr>
        <w:t>л</w:t>
      </w:r>
      <w:r w:rsidR="004172A0">
        <w:rPr>
          <w:sz w:val="28"/>
        </w:rPr>
        <w:t>огу на прибыль организаций за 7</w:t>
      </w:r>
      <w:r w:rsidR="00C5202A">
        <w:rPr>
          <w:sz w:val="28"/>
        </w:rPr>
        <w:t xml:space="preserve"> месяцев</w:t>
      </w:r>
      <w:r w:rsidRPr="009A3CC2" w:rsidR="009A3CC2">
        <w:rPr>
          <w:sz w:val="28"/>
        </w:rPr>
        <w:t xml:space="preserve"> 2024 года</w:t>
      </w:r>
      <w:r w:rsidR="009A3CC2">
        <w:rPr>
          <w:sz w:val="28"/>
        </w:rPr>
        <w:t>.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21399">
        <w:rPr>
          <w:sz w:val="28"/>
          <w:szCs w:val="28"/>
        </w:rPr>
        <w:t>Скрябина Л.В.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F21399"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1B461D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1B461D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1B461D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</w:t>
      </w:r>
      <w:r w:rsidRPr="00F53659">
        <w:rPr>
          <w:color w:val="auto"/>
          <w:spacing w:val="-2"/>
          <w:sz w:val="28"/>
          <w:szCs w:val="28"/>
          <w:lang w:val="x-none"/>
        </w:rPr>
        <w:t>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F53659">
        <w:rPr>
          <w:color w:val="auto"/>
          <w:spacing w:val="-2"/>
          <w:sz w:val="28"/>
          <w:szCs w:val="28"/>
          <w:lang w:val="x-none"/>
        </w:rP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</w:t>
      </w:r>
      <w:r w:rsidRPr="00F53659">
        <w:rPr>
          <w:color w:val="auto"/>
          <w:spacing w:val="-2"/>
          <w:sz w:val="28"/>
          <w:szCs w:val="28"/>
          <w:lang w:val="x-none"/>
        </w:rPr>
        <w:t>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21399">
        <w:rPr>
          <w:sz w:val="28"/>
          <w:szCs w:val="28"/>
        </w:rPr>
        <w:t>Скрябиной Л.В.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</w:t>
      </w:r>
      <w:r>
        <w:rPr>
          <w:sz w:val="28"/>
        </w:rPr>
        <w:t xml:space="preserve">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B461D">
        <w:rPr>
          <w:sz w:val="28"/>
        </w:rPr>
        <w:t xml:space="preserve">В соответствии с пунктом 3 статьи 289 Налогового кодекса Российской Федерации налогоплательщики (налоговые агенты) представляют налоговые </w:t>
      </w:r>
      <w:r w:rsidRPr="001B461D">
        <w:rPr>
          <w:sz w:val="28"/>
        </w:rPr>
        <w:t xml:space="preserve">декларации (налоговые расчеты) не позднее 25 календарных дней со дня окончания </w:t>
      </w:r>
      <w:r w:rsidRPr="001B461D">
        <w:rPr>
          <w:sz w:val="28"/>
        </w:rPr>
        <w:t>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</w:t>
      </w:r>
      <w:r w:rsidRPr="001B461D">
        <w:rPr>
          <w:sz w:val="28"/>
        </w:rPr>
        <w:t xml:space="preserve"> итогам которого производится исчисление авансового платежа</w:t>
      </w:r>
      <w:r w:rsidR="00C82177">
        <w:rPr>
          <w:sz w:val="28"/>
        </w:rPr>
        <w:t>.</w:t>
      </w:r>
    </w:p>
    <w:p w:rsidR="008D626D" w:rsidRPr="00481168" w:rsidP="00102A5D">
      <w:pPr>
        <w:pStyle w:val="BodyTextIndent2"/>
        <w:tabs>
          <w:tab w:val="left" w:pos="9072"/>
          <w:tab w:val="left" w:pos="9498"/>
        </w:tabs>
        <w:ind w:firstLine="709"/>
        <w:rPr>
          <w:color w:val="auto"/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D06DD1">
        <w:rPr>
          <w:sz w:val="28"/>
        </w:rPr>
        <w:t>7 месяцев</w:t>
      </w:r>
      <w:r w:rsidR="00D44E13">
        <w:rPr>
          <w:sz w:val="28"/>
        </w:rPr>
        <w:t xml:space="preserve">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FC27C7">
        <w:rPr>
          <w:sz w:val="28"/>
        </w:rPr>
        <w:t>*</w:t>
      </w:r>
      <w:r w:rsidR="009A3CC2">
        <w:rPr>
          <w:sz w:val="28"/>
        </w:rPr>
        <w:t xml:space="preserve"> </w:t>
      </w:r>
      <w:r>
        <w:rPr>
          <w:sz w:val="28"/>
        </w:rPr>
        <w:t>в Межрайонную ИФНС Р</w:t>
      </w:r>
      <w:r>
        <w:rPr>
          <w:sz w:val="28"/>
        </w:rPr>
        <w:t xml:space="preserve">оссии №2 по ХМАО-Югре не позднее </w:t>
      </w:r>
      <w:r w:rsidR="00FC27C7">
        <w:rPr>
          <w:sz w:val="28"/>
        </w:rPr>
        <w:t>*</w:t>
      </w:r>
      <w:r>
        <w:rPr>
          <w:sz w:val="28"/>
        </w:rPr>
        <w:t xml:space="preserve">. В нарушение этого, </w:t>
      </w:r>
      <w:r w:rsidR="001B461D">
        <w:rPr>
          <w:sz w:val="28"/>
        </w:rPr>
        <w:t>Скрябина Л.В.</w:t>
      </w:r>
      <w:r>
        <w:rPr>
          <w:sz w:val="28"/>
        </w:rPr>
        <w:t xml:space="preserve"> налоговую декларацию по налогу на прибыль организаций за </w:t>
      </w:r>
      <w:r w:rsidR="00D06DD1">
        <w:rPr>
          <w:sz w:val="28"/>
        </w:rPr>
        <w:t>7</w:t>
      </w:r>
      <w:r w:rsidR="00C5202A">
        <w:rPr>
          <w:sz w:val="28"/>
        </w:rPr>
        <w:t xml:space="preserve"> месяцев</w:t>
      </w:r>
      <w:r w:rsidR="00D44E13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Pr="00481168" w:rsidR="00481168">
        <w:rPr>
          <w:color w:val="auto"/>
          <w:sz w:val="28"/>
        </w:rPr>
        <w:t xml:space="preserve">по состоянию на </w:t>
      </w:r>
      <w:r w:rsidR="00FC27C7">
        <w:rPr>
          <w:color w:val="auto"/>
          <w:sz w:val="28"/>
        </w:rPr>
        <w:t>*</w:t>
      </w:r>
      <w:r w:rsidRPr="00481168" w:rsidR="00481168">
        <w:rPr>
          <w:color w:val="auto"/>
          <w:sz w:val="28"/>
        </w:rPr>
        <w:t xml:space="preserve"> не представил</w:t>
      </w:r>
      <w:r w:rsidR="001B461D">
        <w:rPr>
          <w:color w:val="auto"/>
          <w:sz w:val="28"/>
        </w:rPr>
        <w:t>а</w:t>
      </w:r>
      <w:r w:rsidRPr="00481168">
        <w:rPr>
          <w:color w:val="auto"/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21399">
        <w:rPr>
          <w:sz w:val="28"/>
          <w:szCs w:val="28"/>
        </w:rPr>
        <w:t xml:space="preserve">Скрябиной Л.В.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C27C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C27C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</w:t>
      </w:r>
      <w:r w:rsidRPr="00817CEC">
        <w:rPr>
          <w:sz w:val="28"/>
          <w:szCs w:val="28"/>
        </w:rPr>
        <w:t>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C27C7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FC27C7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Скрябина Л.В.</w:t>
      </w:r>
    </w:p>
    <w:p w:rsidR="00CA4203" w:rsidRPr="00102A5D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</w:t>
      </w:r>
      <w:r w:rsidRPr="00102A5D">
        <w:rPr>
          <w:sz w:val="28"/>
          <w:szCs w:val="28"/>
        </w:rPr>
        <w:t xml:space="preserve">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F21399">
        <w:rPr>
          <w:sz w:val="28"/>
          <w:szCs w:val="28"/>
        </w:rPr>
        <w:t>Скрябиной Л.В.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</w:t>
      </w:r>
      <w:r w:rsidRPr="00102A5D">
        <w:rPr>
          <w:sz w:val="28"/>
          <w:szCs w:val="28"/>
        </w:rPr>
        <w:t>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</w:rPr>
        <w:t xml:space="preserve"> </w:t>
      </w:r>
      <w:r w:rsidRPr="004913D4">
        <w:rPr>
          <w:sz w:val="28"/>
        </w:rPr>
        <w:t xml:space="preserve">мировой </w:t>
      </w:r>
      <w:r w:rsidRPr="004913D4">
        <w:rPr>
          <w:sz w:val="28"/>
        </w:rPr>
        <w:t>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</w:t>
      </w:r>
      <w:r w:rsidRPr="004913D4">
        <w:rPr>
          <w:sz w:val="28"/>
        </w:rPr>
        <w:t>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С уче</w:t>
      </w:r>
      <w:r w:rsidRPr="004913D4">
        <w:rPr>
          <w:sz w:val="28"/>
        </w:rPr>
        <w:t xml:space="preserve">том отсутствия отягчающих административную ответственность, мировой судья приходит к выводу о возможности назначения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</w:t>
      </w:r>
      <w:r w:rsidRPr="004913D4">
        <w:rPr>
          <w:sz w:val="28"/>
        </w:rPr>
        <w:t>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21399">
        <w:rPr>
          <w:sz w:val="28"/>
          <w:szCs w:val="28"/>
        </w:rPr>
        <w:t xml:space="preserve">Скрябину </w:t>
      </w:r>
      <w:r w:rsidR="00FC27C7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F21399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</w:t>
      </w:r>
      <w:r>
        <w:rPr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</w:t>
      </w:r>
      <w:r>
        <w:rPr>
          <w:sz w:val="28"/>
        </w:rPr>
        <w:t xml:space="preserve">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C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64BB7"/>
    <w:rsid w:val="00193BA3"/>
    <w:rsid w:val="001B461D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172A0"/>
    <w:rsid w:val="00442B22"/>
    <w:rsid w:val="00481168"/>
    <w:rsid w:val="004913D4"/>
    <w:rsid w:val="004D7995"/>
    <w:rsid w:val="00501652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5202A"/>
    <w:rsid w:val="00C82177"/>
    <w:rsid w:val="00CA4203"/>
    <w:rsid w:val="00D06DD1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C27C7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C7C3-AC44-4200-B23D-3E43CDDA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